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4630" w14:textId="7AA1D7A9" w:rsidR="009179A0" w:rsidRDefault="009179A0">
      <w:pPr>
        <w:rPr>
          <w:rFonts w:ascii="-webkit-standard" w:hAnsi="-webkit-standard"/>
          <w:color w:val="000000"/>
          <w:sz w:val="27"/>
          <w:szCs w:val="27"/>
        </w:rPr>
      </w:pPr>
      <w:r w:rsidRPr="009179A0">
        <w:rPr>
          <w:rFonts w:ascii="-webkit-standard" w:hAnsi="-webkit-standard"/>
          <w:color w:val="000000"/>
          <w:sz w:val="27"/>
          <w:szCs w:val="27"/>
        </w:rPr>
        <w:t xml:space="preserve">Elia 2024 12 11 </w:t>
      </w:r>
      <w:proofErr w:type="spellStart"/>
      <w:r w:rsidRPr="009179A0">
        <w:rPr>
          <w:rFonts w:ascii="-webkit-standard" w:hAnsi="-webkit-standard"/>
          <w:color w:val="000000"/>
          <w:sz w:val="27"/>
          <w:szCs w:val="27"/>
        </w:rPr>
        <w:t>Mercoledi</w:t>
      </w:r>
      <w:proofErr w:type="spellEnd"/>
      <w:r w:rsidRPr="009179A0">
        <w:rPr>
          <w:rFonts w:ascii="-webkit-standard" w:hAnsi="-webkit-standard"/>
          <w:color w:val="000000"/>
          <w:sz w:val="27"/>
          <w:szCs w:val="27"/>
        </w:rPr>
        <w:t>̀ II settimana Avvento Ciclo C</w:t>
      </w:r>
    </w:p>
    <w:p w14:paraId="043CA247" w14:textId="342A7611" w:rsidR="00392219" w:rsidRPr="009179A0" w:rsidRDefault="009179A0">
      <w:pPr>
        <w:rPr>
          <w:b/>
          <w:bCs/>
        </w:rPr>
      </w:pPr>
      <w:r>
        <w:rPr>
          <w:rFonts w:ascii="-webkit-standard" w:hAnsi="-webkit-standard"/>
          <w:color w:val="000000"/>
          <w:sz w:val="27"/>
          <w:szCs w:val="27"/>
        </w:rPr>
        <w:t xml:space="preserve">È questa stanchezza mortale dell'uomo, l'oppressione, la sfinitezza dell'umano che Cristo viene a incontrare per dare ristoro all'uomo. Eppure sembrerebbe che questo ristoro manchi alla storia, di cui vediamo le ferite, i drammi, le guerre, la fame, l'ingiustizia, l'oppressione, per non parlare della stanchezza mortale che sperimentiamo nelle nostre di vite. Quando ci sembra che il nostro stesso vivere ci sputi come davanti. Le cose accadono, passano, i giorni si susseguono e io dove sono? Dov'è la mia vita? Dove sono io quando il dramma della vita bussa in una malattia inattesa, nel dramma di un fratello, di un amico, nella fatica di ciò che il lavoro quotidiano, lo studio chiedono? Dov'è questo ristoro della vita? Cos'è questo giogo dolce, addirittura leggero? Noi possiamo ascoltare queste parole di Cristo accogliendole così come ci passa per il capo e in fondo cercare di </w:t>
      </w:r>
      <w:proofErr w:type="spellStart"/>
      <w:r>
        <w:rPr>
          <w:rFonts w:ascii="-webkit-standard" w:hAnsi="-webkit-standard"/>
          <w:color w:val="000000"/>
          <w:sz w:val="27"/>
          <w:szCs w:val="27"/>
        </w:rPr>
        <w:t>spallonarle</w:t>
      </w:r>
      <w:proofErr w:type="spellEnd"/>
      <w:r>
        <w:rPr>
          <w:rFonts w:ascii="-webkit-standard" w:hAnsi="-webkit-standard"/>
          <w:color w:val="000000"/>
          <w:sz w:val="27"/>
          <w:szCs w:val="27"/>
        </w:rPr>
        <w:t xml:space="preserve"> sulla nostra vita per dirci che in fondo va tutto bene e che se non va bene oggi, andrà meglio domani. Ma questa non è la speranza cristiana. Questa è la speranza del mondo che non trovando niente all'altezza della vita nel presente, differisce tutto, differisce il compimento di sé, le domande della vita, il bisogno, differisce tutto a domani. E domani differirà a un altro domani e la vita si perderà vivendo domani. Questo giogo è la vocazione di Cristo ed è guardando al compiersi della vocazione di Cristo che noi possiamo sorprenderci della provocazione che ci fa in questo Vangelo. Il giogo dolce dal peso leggero, la vocazione di Cristo davanti alla sfinitezza dell'uomo è un amore infinito. È amare questa povertà dell'uomo. Non so. Io ancora non ho trovato nella mia vita davanti al dramma della realtà, dei malati che visito, delle persone che accompagno alla morte, dei drammi che incontro, non ho ancora trovato qualcosa più audace di questa. Quella di poter stare davanti alla sfinitezza dell'umano desiderando di amarlo, desiderando di esserci, desiderando di voler bene anche alle ferite, ai drammi. È l'unica cosa che mi rende libero di incontrare tutti e di fare i conti con ogni situazione attanagliata che mi si presenta davanti. Ma la cosa ancora più grande che viene prima è l'aver sorpreso come questo amore a me è l'essere io oggetto di un amore così, l'unica cosa che permette di volermi bene davvero, di avere tenerezza per la mia umanità povera, sfinita e a volte stanca, oppressa. Dove? Come questo amore così raggiungimi oggi nella vita? Dove lo sperimento? Come lo sperimentarono uno Pietro, Paolo, al punto da sorprendersi, speranzosi solo di una cosa: di riaccorgersi di questo sguardo presente che permette di stare dentro a tutta la drammaticità della realtà. Allora avremo qualcosa da rispondere alla domanda del profeta Isaia: "A chi potreste paragonarmi quasi e io gli sia alla pari?", dice il Signore. È solo se facciamo esperienza di qualcosa di imparagonabile, di questo amore imparagonabilmente più adeguato a noi, di questo amore che permette a noi di guardare tutto di noi, innanzitutto, che inizia a </w:t>
      </w:r>
      <w:r>
        <w:rPr>
          <w:rFonts w:ascii="-webkit-standard" w:hAnsi="-webkit-standard"/>
          <w:color w:val="000000"/>
          <w:sz w:val="27"/>
          <w:szCs w:val="27"/>
        </w:rPr>
        <w:lastRenderedPageBreak/>
        <w:t xml:space="preserve">diventare possibile guardare la vita nei suoi drammi, nelle sue ferite, desiderando, sperando di guardarla sempre di più anche noi con gli occhi di Cristo. Diceva Kierkegaard: "Questa è la cosa importante nella vita. Aver incontrato una volta qualcosa, qualcuno di così grande, di così adeguato a sé, di così pertinente alla drammaticità che è la vita che se anche io vivessi nella distrazione più assoluta e nella dimenticanza, nulla potrebbe togliere dalla mia memoria questo incontro". E così è per noi. Dov'è questo amore all'altezza della vita? Come mi si rende presente oggi? Se non è questa la domanda quando ci incontriamo, se la speranza nostra quando ci incontriamo non è </w:t>
      </w:r>
      <w:proofErr w:type="spellStart"/>
      <w:r>
        <w:rPr>
          <w:rFonts w:ascii="-webkit-standard" w:hAnsi="-webkit-standard"/>
          <w:color w:val="000000"/>
          <w:sz w:val="27"/>
          <w:szCs w:val="27"/>
        </w:rPr>
        <w:t>risorprendere</w:t>
      </w:r>
      <w:proofErr w:type="spellEnd"/>
      <w:r>
        <w:rPr>
          <w:rFonts w:ascii="-webkit-standard" w:hAnsi="-webkit-standard"/>
          <w:color w:val="000000"/>
          <w:sz w:val="27"/>
          <w:szCs w:val="27"/>
        </w:rPr>
        <w:t xml:space="preserve"> questo sguardo appassionato alla sfinitezza dell'uomo. Vana è il nostro trovarci. Chiediamo ancora troppo poco. Chiediamo in questo Avvento di poterlo vivere come un cammino che mendica questo sguardo d'amore di Cristo all'umano per sorprendersi anche noi se nella vita veramente c'è qualcosa che regge, anche quando davanti ai suoi drammi tutto sembrerebbe renderci smemorati o instabili. C'è qualcosa nella vita? C'è uno nella vita che realmente mi raggiunge e mi guarda con uno sguardo che mi libera? Uno sguardo dolce che rende anche il dramma della vita leggero. Non perché non c'è, ma perché davanti a lui uno si accorge innanzitutto di poterlo guardare, quando noi, di base, lo cercheremmo solo di nascondere o cambieremmo continuamente discorso. C'è un uomo nelle nostre vite, questa presenza, questo amore presente che carnalmente ci raggiunge come 2000 anni fa, davanti al quale iniziamo a sperimentare di poter guardare tutto, di poter guardare la nostra mortale sfinitezza con uno sguardo nuovo, desiderando anche noi il suo giogo, desiderando anche noi di amare innanzitutto la nostra stessa umanità come lui.</w:t>
      </w:r>
    </w:p>
    <w:sectPr w:rsidR="00392219" w:rsidRPr="009179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9A0"/>
    <w:rsid w:val="00392219"/>
    <w:rsid w:val="008254BE"/>
    <w:rsid w:val="009179A0"/>
    <w:rsid w:val="00CA755B"/>
    <w:rsid w:val="00F913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A000B62"/>
  <w15:chartTrackingRefBased/>
  <w15:docId w15:val="{477BD7D9-A1D0-7949-ABDA-2283E0E8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7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17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179A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179A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179A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179A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79A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79A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79A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79A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179A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179A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179A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179A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179A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79A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79A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79A0"/>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7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79A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79A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79A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79A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79A0"/>
    <w:rPr>
      <w:i/>
      <w:iCs/>
      <w:color w:val="404040" w:themeColor="text1" w:themeTint="BF"/>
    </w:rPr>
  </w:style>
  <w:style w:type="paragraph" w:styleId="Paragrafoelenco">
    <w:name w:val="List Paragraph"/>
    <w:basedOn w:val="Normale"/>
    <w:uiPriority w:val="34"/>
    <w:qFormat/>
    <w:rsid w:val="009179A0"/>
    <w:pPr>
      <w:ind w:left="720"/>
      <w:contextualSpacing/>
    </w:pPr>
  </w:style>
  <w:style w:type="character" w:styleId="Enfasiintensa">
    <w:name w:val="Intense Emphasis"/>
    <w:basedOn w:val="Carpredefinitoparagrafo"/>
    <w:uiPriority w:val="21"/>
    <w:qFormat/>
    <w:rsid w:val="009179A0"/>
    <w:rPr>
      <w:i/>
      <w:iCs/>
      <w:color w:val="0F4761" w:themeColor="accent1" w:themeShade="BF"/>
    </w:rPr>
  </w:style>
  <w:style w:type="paragraph" w:styleId="Citazioneintensa">
    <w:name w:val="Intense Quote"/>
    <w:basedOn w:val="Normale"/>
    <w:next w:val="Normale"/>
    <w:link w:val="CitazioneintensaCarattere"/>
    <w:uiPriority w:val="30"/>
    <w:qFormat/>
    <w:rsid w:val="00917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179A0"/>
    <w:rPr>
      <w:i/>
      <w:iCs/>
      <w:color w:val="0F4761" w:themeColor="accent1" w:themeShade="BF"/>
    </w:rPr>
  </w:style>
  <w:style w:type="character" w:styleId="Riferimentointenso">
    <w:name w:val="Intense Reference"/>
    <w:basedOn w:val="Carpredefinitoparagrafo"/>
    <w:uiPriority w:val="32"/>
    <w:qFormat/>
    <w:rsid w:val="009179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 Carrai</dc:creator>
  <cp:keywords/>
  <dc:description/>
  <cp:lastModifiedBy>Elia Carrai</cp:lastModifiedBy>
  <cp:revision>1</cp:revision>
  <dcterms:created xsi:type="dcterms:W3CDTF">2025-11-13T23:19:00Z</dcterms:created>
  <dcterms:modified xsi:type="dcterms:W3CDTF">2025-11-13T23:20:00Z</dcterms:modified>
</cp:coreProperties>
</file>